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8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12"/>
        <w:gridCol w:w="5017"/>
      </w:tblGrid>
      <w:tr w:rsidR="00103AC7" w:rsidRPr="004149B9" w14:paraId="01981E71" w14:textId="77777777" w:rsidTr="00594C29">
        <w:trPr>
          <w:trHeight w:val="910"/>
        </w:trPr>
        <w:tc>
          <w:tcPr>
            <w:tcW w:w="4812" w:type="dxa"/>
            <w:vAlign w:val="center"/>
          </w:tcPr>
          <w:p w14:paraId="2D8725F7" w14:textId="77777777" w:rsidR="00103AC7" w:rsidRPr="004149B9" w:rsidRDefault="00103AC7" w:rsidP="00103AC7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5029" w:type="dxa"/>
            <w:gridSpan w:val="2"/>
          </w:tcPr>
          <w:p w14:paraId="34C841FC" w14:textId="133BEB6D" w:rsidR="00874C50" w:rsidRPr="004149B9" w:rsidRDefault="00874C50" w:rsidP="00594C29">
            <w:pPr>
              <w:spacing w:after="0" w:line="288" w:lineRule="auto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103AC7" w:rsidRPr="004149B9" w14:paraId="4BBA3263" w14:textId="77777777" w:rsidTr="00594C29">
        <w:trPr>
          <w:trHeight w:val="178"/>
        </w:trPr>
        <w:tc>
          <w:tcPr>
            <w:tcW w:w="9841" w:type="dxa"/>
            <w:gridSpan w:val="3"/>
            <w:vAlign w:val="center"/>
          </w:tcPr>
          <w:p w14:paraId="43D489E0" w14:textId="7194C0C9" w:rsidR="00103AC7" w:rsidRPr="004149B9" w:rsidRDefault="00103AC7" w:rsidP="00103AC7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 w:rsidRPr="00E926FB">
              <w:rPr>
                <w:rFonts w:ascii="Bookman Old Style" w:hAnsi="Bookman Old Style" w:cs="Bookman Old Style"/>
                <w:sz w:val="18"/>
                <w:szCs w:val="18"/>
              </w:rPr>
              <w:t xml:space="preserve">: 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ZFK.</w:t>
            </w:r>
            <w:r w:rsidR="00594C29" w:rsidRPr="00A21158">
              <w:rPr>
                <w:rFonts w:ascii="Bookman Old Style" w:hAnsi="Bookman Old Style" w:cs="Bookman Old Style"/>
                <w:sz w:val="16"/>
                <w:szCs w:val="16"/>
              </w:rPr>
              <w:t>222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.1</w:t>
            </w:r>
            <w:r w:rsidR="00F46269">
              <w:rPr>
                <w:rFonts w:ascii="Bookman Old Style" w:hAnsi="Bookman Old Style" w:cs="Bookman Old Style"/>
                <w:sz w:val="16"/>
                <w:szCs w:val="16"/>
              </w:rPr>
              <w:t>0</w:t>
            </w:r>
            <w:r w:rsidR="00E926FB" w:rsidRPr="00A21158">
              <w:rPr>
                <w:rFonts w:ascii="Bookman Old Style" w:hAnsi="Bookman Old Style" w:cs="Bookman Old Style"/>
                <w:sz w:val="16"/>
                <w:szCs w:val="16"/>
              </w:rPr>
              <w:t>.202</w:t>
            </w:r>
            <w:r w:rsidR="00594C29" w:rsidRPr="00A21158">
              <w:rPr>
                <w:rFonts w:ascii="Bookman Old Style" w:hAnsi="Bookman Old Style" w:cs="Bookman Old Style"/>
                <w:sz w:val="16"/>
                <w:szCs w:val="16"/>
              </w:rPr>
              <w:t>4</w:t>
            </w:r>
          </w:p>
        </w:tc>
      </w:tr>
      <w:tr w:rsidR="00594C29" w:rsidRPr="004149B9" w14:paraId="5FF02153" w14:textId="77777777" w:rsidTr="00594C29">
        <w:trPr>
          <w:gridAfter w:val="1"/>
          <w:wAfter w:w="5017" w:type="dxa"/>
          <w:trHeight w:val="178"/>
        </w:trPr>
        <w:tc>
          <w:tcPr>
            <w:tcW w:w="4824" w:type="dxa"/>
            <w:gridSpan w:val="2"/>
            <w:vAlign w:val="center"/>
          </w:tcPr>
          <w:p w14:paraId="412BE75E" w14:textId="2E87B8C8" w:rsidR="00594C29" w:rsidRPr="004149B9" w:rsidRDefault="00594C29" w:rsidP="00103AC7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1A3B47AB" w14:textId="22804AD8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077BE3">
        <w:rPr>
          <w:rFonts w:ascii="Bookman Old Style" w:hAnsi="Bookman Old Style" w:cs="Bookman Old Style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D0757E" wp14:editId="54382B87">
                <wp:simplePos x="0" y="0"/>
                <wp:positionH relativeFrom="column">
                  <wp:posOffset>5795907</wp:posOffset>
                </wp:positionH>
                <wp:positionV relativeFrom="page">
                  <wp:posOffset>152437</wp:posOffset>
                </wp:positionV>
                <wp:extent cx="671830" cy="32258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C2A6" w14:textId="0BE126E3" w:rsidR="00103AC7" w:rsidRDefault="00103AC7" w:rsidP="00103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D075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6.35pt;margin-top:12pt;width:52.9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" stroked="f">
                <v:textbox>
                  <w:txbxContent>
                    <w:p w14:paraId="790CC2A6" w14:textId="0BE126E3" w:rsidR="00103AC7" w:rsidRDefault="00103AC7" w:rsidP="00103AC7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AC232" wp14:editId="0E28BE13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32D6" w14:textId="046353DC" w:rsidR="00103AC7" w:rsidRDefault="009A14DF" w:rsidP="00103AC7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Sieradz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, </w:t>
                            </w:r>
                            <w:r w:rsidR="00F46269">
                              <w:rPr>
                                <w:rFonts w:ascii="Bookman Old Style" w:hAnsi="Bookman Old Style" w:cs="Bookman Old Style"/>
                              </w:rPr>
                              <w:t>27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F46269">
                              <w:rPr>
                                <w:rFonts w:ascii="Bookman Old Style" w:hAnsi="Bookman Old Style" w:cs="Bookman Old Style"/>
                              </w:rPr>
                              <w:t>grudnia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202</w:t>
                            </w:r>
                            <w:r w:rsidR="00594C29">
                              <w:rPr>
                                <w:rFonts w:ascii="Bookman Old Style" w:hAnsi="Bookman Old Style" w:cs="Bookman Old Style"/>
                              </w:rPr>
                              <w:t>4</w:t>
                            </w:r>
                            <w:r w:rsidR="00874C50">
                              <w:rPr>
                                <w:rFonts w:ascii="Bookman Old Style" w:hAnsi="Bookman Old Style" w:cs="Bookman Old Style"/>
                              </w:rPr>
                              <w:t xml:space="preserve"> r.    </w:t>
                            </w:r>
                            <w:r w:rsidR="00103AC7">
                              <w:rPr>
                                <w:rFonts w:ascii="Bookman Old Style" w:hAnsi="Bookman Old Style" w:cs="Bookman Old Style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AC232" id="Text Box 2" o:spid="_x0000_s1027" type="#_x0000_t202" style="position:absolute;margin-left:234pt;margin-top:-140.4pt;width:2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5h9gEAANE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" stroked="f">
                <v:textbox>
                  <w:txbxContent>
                    <w:p w14:paraId="49A932D6" w14:textId="046353DC" w:rsidR="00103AC7" w:rsidRDefault="009A14DF" w:rsidP="00103AC7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Sieradz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, </w:t>
                      </w:r>
                      <w:r w:rsidR="00F46269">
                        <w:rPr>
                          <w:rFonts w:ascii="Bookman Old Style" w:hAnsi="Bookman Old Style" w:cs="Bookman Old Style"/>
                        </w:rPr>
                        <w:t>27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F46269">
                        <w:rPr>
                          <w:rFonts w:ascii="Bookman Old Style" w:hAnsi="Bookman Old Style" w:cs="Bookman Old Style"/>
                        </w:rPr>
                        <w:t>grudnia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202</w:t>
                      </w:r>
                      <w:r w:rsidR="00594C29">
                        <w:rPr>
                          <w:rFonts w:ascii="Bookman Old Style" w:hAnsi="Bookman Old Style" w:cs="Bookman Old Style"/>
                        </w:rPr>
                        <w:t>4</w:t>
                      </w:r>
                      <w:r w:rsidR="00874C50">
                        <w:rPr>
                          <w:rFonts w:ascii="Bookman Old Style" w:hAnsi="Bookman Old Style" w:cs="Bookman Old Style"/>
                        </w:rPr>
                        <w:t xml:space="preserve"> r.    </w:t>
                      </w:r>
                      <w:r w:rsidR="00103AC7">
                        <w:rPr>
                          <w:rFonts w:ascii="Bookman Old Style" w:hAnsi="Bookman Old Style" w:cs="Bookman Old Style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15637D">
        <w:rPr>
          <w:rFonts w:ascii="Bookman Old Style" w:hAnsi="Bookman Old Style" w:cs="Bookman Old Style"/>
          <w:sz w:val="24"/>
          <w:szCs w:val="24"/>
        </w:rPr>
        <w:t>-</w:t>
      </w:r>
    </w:p>
    <w:p w14:paraId="6F392EC7" w14:textId="77777777" w:rsidR="00103AC7" w:rsidRPr="004149B9" w:rsidRDefault="00103AC7" w:rsidP="00103AC7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7FC48951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31D4E089" w14:textId="389D52BA" w:rsidR="00103AC7" w:rsidRPr="005508E7" w:rsidRDefault="0096075A" w:rsidP="00594C29">
      <w:pPr>
        <w:spacing w:after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Ogłoszenie nr 04</w:t>
      </w:r>
      <w:r w:rsidR="00594C29" w:rsidRPr="005508E7">
        <w:rPr>
          <w:rFonts w:ascii="Bookman Old Style" w:hAnsi="Bookman Old Style" w:cs="Bookman Old Style"/>
        </w:rPr>
        <w:t>/2024</w:t>
      </w:r>
    </w:p>
    <w:p w14:paraId="6C6B064B" w14:textId="2F995AA4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o zbędnych składnikach majątku ruchomego</w:t>
      </w:r>
    </w:p>
    <w:p w14:paraId="3E8CEDC8" w14:textId="4A95AD1E" w:rsidR="00594C29" w:rsidRPr="005508E7" w:rsidRDefault="00594C29" w:rsidP="00594C29">
      <w:pPr>
        <w:spacing w:after="0"/>
        <w:jc w:val="center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>Powiatowego Inspektoratu Weterynarii w Sieradzu</w:t>
      </w:r>
    </w:p>
    <w:p w14:paraId="4EB6C834" w14:textId="77777777" w:rsidR="00103AC7" w:rsidRPr="005508E7" w:rsidRDefault="00103AC7" w:rsidP="00103AC7">
      <w:pPr>
        <w:spacing w:after="0"/>
        <w:rPr>
          <w:rFonts w:ascii="Bookman Old Style" w:hAnsi="Bookman Old Style" w:cs="Bookman Old Style"/>
        </w:rPr>
      </w:pPr>
    </w:p>
    <w:p w14:paraId="1055211D" w14:textId="06866124" w:rsidR="00222C2D" w:rsidRPr="005508E7" w:rsidRDefault="00103AC7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  <w:r w:rsidRPr="005508E7">
        <w:rPr>
          <w:rFonts w:ascii="Bookman Old Style" w:hAnsi="Bookman Old Style" w:cs="Bookman Old Style"/>
        </w:rPr>
        <w:tab/>
      </w:r>
      <w:bookmarkStart w:id="0" w:name="_GoBack"/>
      <w:r w:rsidR="00594C29" w:rsidRPr="005508E7">
        <w:rPr>
          <w:rFonts w:ascii="Bookman Old Style" w:hAnsi="Bookman Old Style" w:cs="Bookman Old Style"/>
        </w:rPr>
        <w:t>Powiatowy Lekarz Weterynarii w Sieradzu działając w oparciu o przepisy rozporządzenia Rady Ministrów z dnia 21 października 2019 r. w sprawie szczegółowego sposobu zagospodarowania składnikami rzeczowymi majątku ruchomego Skarbu Państwa (tj. Dz.U. z 2023 r. poz. 2303) informuję, że posiada zbędne i zużyte składniki majątku ruchomego</w:t>
      </w:r>
      <w:r w:rsidR="0015637D" w:rsidRPr="005508E7">
        <w:rPr>
          <w:rFonts w:ascii="Bookman Old Style" w:hAnsi="Bookman Old Style" w:cs="Bookman Old Style"/>
        </w:rPr>
        <w:t xml:space="preserve"> do sprzedaży.</w:t>
      </w:r>
    </w:p>
    <w:p w14:paraId="53C5E15F" w14:textId="77777777" w:rsidR="0015637D" w:rsidRPr="005508E7" w:rsidRDefault="0015637D" w:rsidP="00594C29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14:paraId="4B18B04D" w14:textId="4F8CBA90" w:rsidR="00F30D1E" w:rsidRPr="005508E7" w:rsidRDefault="00F30D1E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 xml:space="preserve">1. </w:t>
      </w:r>
      <w:r w:rsidR="000F5A3A" w:rsidRPr="005508E7">
        <w:rPr>
          <w:rStyle w:val="Pogrubienie"/>
        </w:rPr>
        <w:t>Miejsce i termin przeprowadzenia przetargu:</w:t>
      </w:r>
      <w:r w:rsidR="000F5A3A" w:rsidRPr="005508E7">
        <w:br/>
        <w:t xml:space="preserve">Otwarcie ofert odbędzie się w siedzibie Powiatowego Inspektoratu Weterynarii w </w:t>
      </w:r>
      <w:r w:rsidR="0015637D" w:rsidRPr="005508E7">
        <w:t>Sieradzu, ul. Warneńczyka 1</w:t>
      </w:r>
      <w:r w:rsidR="000F5A3A" w:rsidRPr="005508E7">
        <w:t xml:space="preserve">, </w:t>
      </w:r>
      <w:r w:rsidR="0015637D" w:rsidRPr="005508E7">
        <w:t>98-200 Sieradz w</w:t>
      </w:r>
      <w:r w:rsidR="000F5A3A" w:rsidRPr="005508E7">
        <w:t xml:space="preserve"> dniu 1</w:t>
      </w:r>
      <w:r w:rsidR="0015637D" w:rsidRPr="005508E7">
        <w:t>3</w:t>
      </w:r>
      <w:r w:rsidR="000F5A3A" w:rsidRPr="005508E7">
        <w:t xml:space="preserve"> </w:t>
      </w:r>
      <w:r w:rsidR="0015637D" w:rsidRPr="005508E7">
        <w:t>stycznia</w:t>
      </w:r>
      <w:r w:rsidR="000F5A3A" w:rsidRPr="005508E7">
        <w:t xml:space="preserve"> 202</w:t>
      </w:r>
      <w:r w:rsidR="0015637D" w:rsidRPr="005508E7">
        <w:t>5</w:t>
      </w:r>
      <w:r w:rsidR="000F5A3A" w:rsidRPr="005508E7">
        <w:t xml:space="preserve"> r. o godz. 12.00 - bez udziału oferentów.</w:t>
      </w:r>
    </w:p>
    <w:p w14:paraId="79296BF8" w14:textId="4316571C" w:rsidR="0015637D" w:rsidRPr="005508E7" w:rsidRDefault="000F5A3A" w:rsidP="00F30D1E">
      <w:pPr>
        <w:pStyle w:val="Akapitzlist"/>
        <w:spacing w:after="0" w:line="240" w:lineRule="auto"/>
        <w:rPr>
          <w:rFonts w:ascii="Bookman Old Style" w:hAnsi="Bookman Old Style" w:cs="Bookman Old Style"/>
        </w:rPr>
      </w:pPr>
      <w:r w:rsidRPr="005508E7">
        <w:rPr>
          <w:rStyle w:val="Pogrubienie"/>
        </w:rPr>
        <w:t>2.    Przedmiot przetargu, miejsce i termin, w którym można obejrzeć sprzedawany samochód, cena wywoławcza oraz wysokość wadium:</w:t>
      </w:r>
      <w:r w:rsidRPr="005508E7">
        <w:br/>
        <w:t xml:space="preserve">Samochód </w:t>
      </w:r>
      <w:r w:rsidR="0015637D" w:rsidRPr="005508E7">
        <w:t xml:space="preserve">osobowy </w:t>
      </w:r>
      <w:r w:rsidRPr="005508E7">
        <w:t xml:space="preserve">VOLKSWAGEN </w:t>
      </w:r>
      <w:r w:rsidR="0015637D" w:rsidRPr="005508E7">
        <w:t>GOLF</w:t>
      </w:r>
      <w:r w:rsidRPr="005508E7">
        <w:t>:</w:t>
      </w:r>
      <w:r w:rsidRPr="005508E7">
        <w:br/>
        <w:t>•    rok produkcji: 200</w:t>
      </w:r>
      <w:r w:rsidR="0015637D" w:rsidRPr="005508E7">
        <w:t>8</w:t>
      </w:r>
      <w:r w:rsidRPr="005508E7">
        <w:t>,</w:t>
      </w:r>
      <w:r w:rsidRPr="005508E7">
        <w:br/>
        <w:t xml:space="preserve">•    nr rej. </w:t>
      </w:r>
      <w:r w:rsidR="0015637D" w:rsidRPr="005508E7">
        <w:t>ESI GX47</w:t>
      </w:r>
      <w:r w:rsidRPr="005508E7">
        <w:t>,</w:t>
      </w:r>
      <w:r w:rsidRPr="005508E7">
        <w:br/>
        <w:t>•    pojemność silnika 1896 c</w:t>
      </w:r>
      <w:r w:rsidR="0015637D" w:rsidRPr="005508E7">
        <w:t>c</w:t>
      </w:r>
      <w:r w:rsidRPr="005508E7">
        <w:t>m</w:t>
      </w:r>
      <w:r w:rsidR="0015637D" w:rsidRPr="005508E7">
        <w:t>/ 77kW (105KM)</w:t>
      </w:r>
      <w:r w:rsidRPr="005508E7">
        <w:t>,</w:t>
      </w:r>
      <w:r w:rsidRPr="005508E7">
        <w:br/>
        <w:t>•    skrzynia biegowa manualna,</w:t>
      </w:r>
      <w:r w:rsidRPr="005508E7">
        <w:br/>
        <w:t xml:space="preserve">•    przebieg szacowany </w:t>
      </w:r>
      <w:r w:rsidR="0015637D" w:rsidRPr="005508E7">
        <w:t>254189</w:t>
      </w:r>
      <w:r w:rsidRPr="005508E7">
        <w:t xml:space="preserve"> km,</w:t>
      </w:r>
      <w:r w:rsidRPr="005508E7">
        <w:br/>
        <w:t xml:space="preserve">•    rodzaj nadwozia: </w:t>
      </w:r>
      <w:proofErr w:type="spellStart"/>
      <w:r w:rsidR="0015637D" w:rsidRPr="005508E7">
        <w:t>hatchback</w:t>
      </w:r>
      <w:proofErr w:type="spellEnd"/>
      <w:r w:rsidR="0015637D" w:rsidRPr="005508E7">
        <w:t xml:space="preserve"> 5 drzwiowy </w:t>
      </w:r>
      <w:r w:rsidRPr="005508E7">
        <w:br/>
        <w:t xml:space="preserve">•    nr VIN: </w:t>
      </w:r>
      <w:r w:rsidR="0015637D" w:rsidRPr="005508E7">
        <w:t>WVWZZZ1KZ9W090917</w:t>
      </w:r>
      <w:r w:rsidRPr="005508E7">
        <w:br/>
      </w:r>
      <w:r w:rsidRPr="005508E7">
        <w:rPr>
          <w:rStyle w:val="Pogrubienie"/>
        </w:rPr>
        <w:t>Stwierdzono następujące uszkodzenia pojazdu:</w:t>
      </w:r>
      <w:r w:rsidRPr="005508E7">
        <w:br/>
        <w:t xml:space="preserve">•    </w:t>
      </w:r>
      <w:r w:rsidR="0015637D" w:rsidRPr="005508E7">
        <w:t>silnik</w:t>
      </w:r>
      <w:r w:rsidR="00013532" w:rsidRPr="005508E7">
        <w:t xml:space="preserve"> </w:t>
      </w:r>
      <w:r w:rsidR="0015637D" w:rsidRPr="005508E7">
        <w:t>-</w:t>
      </w:r>
      <w:r w:rsidR="00013532" w:rsidRPr="005508E7">
        <w:t xml:space="preserve"> </w:t>
      </w:r>
      <w:r w:rsidR="0015637D" w:rsidRPr="005508E7">
        <w:t>nierównomierna praca krótko po uruchomieniu,</w:t>
      </w:r>
      <w:r w:rsidRPr="005508E7">
        <w:br/>
        <w:t xml:space="preserve">•    </w:t>
      </w:r>
      <w:r w:rsidR="0015637D" w:rsidRPr="005508E7">
        <w:t>wnętrze kabiny – zabrudzenia eksploatacyjne,</w:t>
      </w:r>
    </w:p>
    <w:p w14:paraId="6FDC6FD4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    </w:t>
      </w:r>
      <w:r w:rsidR="0015637D" w:rsidRPr="005508E7">
        <w:t>siedzenia – zabrudzona tapicerka</w:t>
      </w:r>
      <w:r w:rsidRPr="005508E7">
        <w:t>,</w:t>
      </w:r>
      <w:r w:rsidRPr="005508E7">
        <w:br/>
        <w:t xml:space="preserve">• </w:t>
      </w:r>
      <w:r w:rsidR="0015637D" w:rsidRPr="005508E7">
        <w:t xml:space="preserve">   koło kierownicy, dźwignia zmiany biegów – poniszczone,</w:t>
      </w:r>
      <w:r w:rsidRPr="005508E7">
        <w:br/>
        <w:t xml:space="preserve">• </w:t>
      </w:r>
      <w:r w:rsidR="0015637D" w:rsidRPr="005508E7">
        <w:t>włącznik świateł – pęknięta obudowa,</w:t>
      </w:r>
      <w:r w:rsidRPr="005508E7">
        <w:br/>
        <w:t xml:space="preserve">• </w:t>
      </w:r>
      <w:r w:rsidR="0015637D" w:rsidRPr="005508E7">
        <w:t>radio CB – niekompletne, brak pokrętła,</w:t>
      </w:r>
    </w:p>
    <w:p w14:paraId="3E294701" w14:textId="77777777" w:rsidR="0015637D" w:rsidRPr="005508E7" w:rsidRDefault="000F5A3A" w:rsidP="0015637D">
      <w:pPr>
        <w:pStyle w:val="Akapitzlist"/>
        <w:spacing w:after="0" w:line="240" w:lineRule="auto"/>
      </w:pPr>
      <w:r w:rsidRPr="005508E7">
        <w:t xml:space="preserve">• </w:t>
      </w:r>
      <w:r w:rsidR="0015637D" w:rsidRPr="005508E7">
        <w:t>zderzak przedni – zarysowany w części lewej dolnej oraz na boku lewym,</w:t>
      </w:r>
    </w:p>
    <w:p w14:paraId="7E599BAD" w14:textId="77777777" w:rsidR="00624B77" w:rsidRPr="005508E7" w:rsidRDefault="000F5A3A" w:rsidP="0015637D">
      <w:pPr>
        <w:pStyle w:val="Akapitzlist"/>
        <w:spacing w:after="0" w:line="240" w:lineRule="auto"/>
      </w:pPr>
      <w:r w:rsidRPr="005508E7">
        <w:lastRenderedPageBreak/>
        <w:t xml:space="preserve">• </w:t>
      </w:r>
      <w:r w:rsidR="0015637D" w:rsidRPr="005508E7">
        <w:t xml:space="preserve">pokrywa komory silnika – ubytki powłoki lakierniczej na krawędzi </w:t>
      </w:r>
      <w:r w:rsidR="00624B77" w:rsidRPr="005508E7">
        <w:t>przedniej, wzniosy, pęknięcia powłoki lakierniczej po stronie lewej (ogniska korozji),</w:t>
      </w:r>
    </w:p>
    <w:p w14:paraId="0B01A3DF" w14:textId="77777777" w:rsidR="00D97196" w:rsidRPr="005508E7" w:rsidRDefault="00624B77" w:rsidP="0015637D">
      <w:pPr>
        <w:pStyle w:val="Akapitzlist"/>
        <w:spacing w:after="0" w:line="240" w:lineRule="auto"/>
      </w:pPr>
      <w:r w:rsidRPr="005508E7">
        <w:t xml:space="preserve">• dach – liczne miejscowe zarysowania, mocno przywierająca naklejka </w:t>
      </w:r>
      <w:r w:rsidR="00D97196" w:rsidRPr="005508E7">
        <w:t>pod antenę CB,</w:t>
      </w:r>
    </w:p>
    <w:p w14:paraId="4B1393D8" w14:textId="77777777" w:rsidR="003C5EFB" w:rsidRPr="005508E7" w:rsidRDefault="00D97196" w:rsidP="0015637D">
      <w:pPr>
        <w:pStyle w:val="Akapitzlist"/>
        <w:spacing w:after="0" w:line="240" w:lineRule="auto"/>
      </w:pPr>
      <w:r w:rsidRPr="005508E7">
        <w:t xml:space="preserve">• </w:t>
      </w:r>
      <w:r w:rsidR="003C5EFB" w:rsidRPr="005508E7">
        <w:t>pokrywa komory bagażnika – ogniska korozji na krawędzi dolnej,</w:t>
      </w:r>
    </w:p>
    <w:p w14:paraId="0EB8F18E" w14:textId="77777777" w:rsidR="003C5EFB" w:rsidRPr="005508E7" w:rsidRDefault="003C5EFB" w:rsidP="0015637D">
      <w:pPr>
        <w:pStyle w:val="Akapitzlist"/>
        <w:spacing w:after="0" w:line="240" w:lineRule="auto"/>
      </w:pPr>
      <w:r w:rsidRPr="005508E7">
        <w:t>• zderzak tylni – zarysowany bok lewy,</w:t>
      </w:r>
    </w:p>
    <w:p w14:paraId="2DC7CD0D" w14:textId="77777777" w:rsidR="00926AA4" w:rsidRPr="005508E7" w:rsidRDefault="003C5EFB" w:rsidP="0015637D">
      <w:pPr>
        <w:pStyle w:val="Akapitzlist"/>
        <w:spacing w:after="0" w:line="240" w:lineRule="auto"/>
      </w:pPr>
      <w:r w:rsidRPr="005508E7">
        <w:t xml:space="preserve">• błotnik przedni lewy </w:t>
      </w:r>
      <w:r w:rsidR="00926AA4" w:rsidRPr="005508E7">
        <w:t>–</w:t>
      </w:r>
      <w:r w:rsidRPr="005508E7">
        <w:t xml:space="preserve"> zarysowany</w:t>
      </w:r>
      <w:r w:rsidR="00926AA4" w:rsidRPr="005508E7">
        <w:t xml:space="preserve"> w części przedniej; ognisko korozji w części tylnej dolnej;</w:t>
      </w:r>
    </w:p>
    <w:p w14:paraId="1AAD848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koła przedniego lewego – mocno zarysowana;</w:t>
      </w:r>
    </w:p>
    <w:p w14:paraId="3A66DA7E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lewe – zagięta krawędź tylna, nieestetyczna naprawa lakiernicza;</w:t>
      </w:r>
    </w:p>
    <w:p w14:paraId="4609A42D" w14:textId="4F79955A" w:rsidR="00926AA4" w:rsidRPr="005508E7" w:rsidRDefault="00926AA4" w:rsidP="0015637D">
      <w:pPr>
        <w:pStyle w:val="Akapitzlist"/>
        <w:spacing w:after="0" w:line="240" w:lineRule="auto"/>
      </w:pPr>
      <w:r w:rsidRPr="005508E7">
        <w:t>• drzwi tylne lewe – znaczny ubytek powłoki lakierniczej na krawędzi tylnej;</w:t>
      </w:r>
    </w:p>
    <w:p w14:paraId="3F334D7C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próg lewy – ogniska korozji w części przedniej; znaczny ubytek powłoki lakierniczej w części tylnej, z ogniskiem korozji;</w:t>
      </w:r>
    </w:p>
    <w:p w14:paraId="2B68D53F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tylna lewa – wgniecione obrzeże;</w:t>
      </w:r>
    </w:p>
    <w:p w14:paraId="7BAEB447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błotnik przedni prawy – ogniska korozji w części tylnej dolnej;</w:t>
      </w:r>
    </w:p>
    <w:p w14:paraId="6787D728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tarcza aluminiowa przednia prawa – zarysowana;</w:t>
      </w:r>
    </w:p>
    <w:p w14:paraId="2AD5C58B" w14:textId="77777777" w:rsidR="00926AA4" w:rsidRPr="005508E7" w:rsidRDefault="00926AA4" w:rsidP="0015637D">
      <w:pPr>
        <w:pStyle w:val="Akapitzlist"/>
        <w:spacing w:after="0" w:line="240" w:lineRule="auto"/>
      </w:pPr>
      <w:r w:rsidRPr="005508E7">
        <w:t>• drzwi przednie prawe – ogniska korozji na krawędzi dolnej;</w:t>
      </w:r>
    </w:p>
    <w:p w14:paraId="6C026070" w14:textId="77777777" w:rsidR="008827C0" w:rsidRPr="005508E7" w:rsidRDefault="00926AA4" w:rsidP="0015637D">
      <w:pPr>
        <w:pStyle w:val="Akapitzlist"/>
        <w:spacing w:after="0" w:line="240" w:lineRule="auto"/>
      </w:pPr>
      <w:r w:rsidRPr="005508E7">
        <w:t xml:space="preserve">• </w:t>
      </w:r>
      <w:r w:rsidR="008827C0" w:rsidRPr="005508E7">
        <w:t>lusterko prawe – mocno zarysowana obudowa;</w:t>
      </w:r>
    </w:p>
    <w:p w14:paraId="18B17165" w14:textId="1CF58EEC" w:rsidR="008827C0" w:rsidRPr="005508E7" w:rsidRDefault="008827C0" w:rsidP="0015637D">
      <w:pPr>
        <w:pStyle w:val="Akapitzlist"/>
        <w:spacing w:after="0" w:line="240" w:lineRule="auto"/>
      </w:pPr>
      <w:r w:rsidRPr="005508E7">
        <w:t>• drzwi tylne prawe - ogniska korozji na krawędzi dolnej;</w:t>
      </w:r>
    </w:p>
    <w:p w14:paraId="58619F86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próg prawy – mocno skorodowany;</w:t>
      </w:r>
    </w:p>
    <w:p w14:paraId="25CE16C1" w14:textId="77777777" w:rsidR="008827C0" w:rsidRPr="005508E7" w:rsidRDefault="008827C0" w:rsidP="0015637D">
      <w:pPr>
        <w:pStyle w:val="Akapitzlist"/>
        <w:spacing w:after="0" w:line="240" w:lineRule="auto"/>
      </w:pPr>
      <w:r w:rsidRPr="005508E7">
        <w:t>• ściana tylna prawa – zarysowany obrys koło;</w:t>
      </w:r>
    </w:p>
    <w:p w14:paraId="7492AFCD" w14:textId="77777777" w:rsidR="00F30D1E" w:rsidRPr="005508E7" w:rsidRDefault="008827C0" w:rsidP="001277D8">
      <w:pPr>
        <w:pStyle w:val="Akapitzlist"/>
        <w:spacing w:after="0" w:line="240" w:lineRule="auto"/>
      </w:pPr>
      <w:r w:rsidRPr="005508E7">
        <w:t>• pokrywa wlewu paliwa – inny kolor;</w:t>
      </w:r>
      <w:r w:rsidR="000F5A3A" w:rsidRPr="005508E7">
        <w:br/>
        <w:t>Badanie techniczne aktualne.</w:t>
      </w:r>
      <w:r w:rsidR="000F5A3A" w:rsidRPr="005508E7">
        <w:br/>
        <w:t xml:space="preserve">Cena wywoławcza: </w:t>
      </w:r>
      <w:r w:rsidRPr="005508E7">
        <w:t>6</w:t>
      </w:r>
      <w:r w:rsidR="000F5A3A" w:rsidRPr="005508E7">
        <w:t>.9</w:t>
      </w:r>
      <w:r w:rsidRPr="005508E7">
        <w:t>0</w:t>
      </w:r>
      <w:r w:rsidR="000F5A3A" w:rsidRPr="005508E7">
        <w:t xml:space="preserve">0,00 zł. brutto (słownie: </w:t>
      </w:r>
      <w:r w:rsidRPr="005508E7">
        <w:t>sześć</w:t>
      </w:r>
      <w:r w:rsidR="000F5A3A" w:rsidRPr="005508E7">
        <w:t xml:space="preserve"> tysięcy </w:t>
      </w:r>
      <w:r w:rsidRPr="005508E7">
        <w:t xml:space="preserve">złotych </w:t>
      </w:r>
      <w:r w:rsidR="000F5A3A" w:rsidRPr="005508E7">
        <w:t xml:space="preserve">00/100 zł), wysokość wadium </w:t>
      </w:r>
      <w:r w:rsidRPr="005508E7">
        <w:t>690</w:t>
      </w:r>
      <w:r w:rsidR="000F5A3A" w:rsidRPr="005508E7">
        <w:t xml:space="preserve">,00 zł brutto (słownie: </w:t>
      </w:r>
      <w:r w:rsidRPr="005508E7">
        <w:t>sześćset dziewięćdziesiąt złotych</w:t>
      </w:r>
      <w:r w:rsidR="000F5A3A" w:rsidRPr="005508E7">
        <w:t xml:space="preserve"> 00/100 zł).</w:t>
      </w:r>
      <w:r w:rsidR="000F5A3A" w:rsidRPr="005508E7">
        <w:br/>
        <w:t>Samochód można obejrzeć po uprzednim uzgodnieniu terminu pod numerem telefonu (</w:t>
      </w:r>
      <w:r w:rsidRPr="005508E7">
        <w:t>43</w:t>
      </w:r>
      <w:r w:rsidR="000F5A3A" w:rsidRPr="005508E7">
        <w:t xml:space="preserve">) </w:t>
      </w:r>
      <w:r w:rsidRPr="005508E7">
        <w:t>822-56-62</w:t>
      </w:r>
      <w:r w:rsidR="000F5A3A" w:rsidRPr="005508E7">
        <w:t xml:space="preserve">, przy budynku Powiatowego Inspektoratu Weterynarii w </w:t>
      </w:r>
      <w:r w:rsidRPr="005508E7">
        <w:t>Sieradzu</w:t>
      </w:r>
      <w:r w:rsidR="000F5A3A" w:rsidRPr="005508E7">
        <w:t xml:space="preserve"> ul. </w:t>
      </w:r>
      <w:r w:rsidRPr="005508E7">
        <w:t>Warneńczyka 1</w:t>
      </w:r>
      <w:r w:rsidR="000F5A3A" w:rsidRPr="005508E7">
        <w:t>, w dni robocze w godzinach 09:00 do 14:00.</w:t>
      </w:r>
    </w:p>
    <w:p w14:paraId="704B360E" w14:textId="77777777" w:rsidR="00F30D1E" w:rsidRPr="005508E7" w:rsidRDefault="000F5A3A" w:rsidP="001277D8">
      <w:pPr>
        <w:pStyle w:val="Akapitzlist"/>
        <w:spacing w:after="0" w:line="240" w:lineRule="auto"/>
      </w:pPr>
      <w:r w:rsidRPr="005508E7">
        <w:rPr>
          <w:rStyle w:val="Pogrubienie"/>
        </w:rPr>
        <w:t>3.    Wadium – wysokość, forma, termin i miejsce jego wniesienia:</w:t>
      </w:r>
      <w:r w:rsidRPr="005508E7">
        <w:br/>
        <w:t>Warunkiem przystąpienia do przetargu jest wniesienie wadium w wysokości 10% ceny wywoławczej sprzedawanego samochodu. Wadium w</w:t>
      </w:r>
      <w:r w:rsidR="008827C0" w:rsidRPr="005508E7">
        <w:t xml:space="preserve">płaca się przelewem na </w:t>
      </w:r>
      <w:r w:rsidR="001277D8" w:rsidRPr="005508E7">
        <w:t>konto:</w:t>
      </w:r>
      <w:r w:rsidR="008827C0" w:rsidRPr="005508E7">
        <w:t xml:space="preserve"> </w:t>
      </w:r>
      <w:r w:rsidR="001277D8" w:rsidRPr="005508E7">
        <w:rPr>
          <w:b/>
          <w:bCs/>
        </w:rPr>
        <w:t xml:space="preserve">NBP O/ŁÓDŹ 94 1010 1371 0103 5722 3100 0000 </w:t>
      </w:r>
      <w:r w:rsidRPr="005508E7">
        <w:t xml:space="preserve">Powiatowego Inspektoratu Weterynarii w </w:t>
      </w:r>
      <w:r w:rsidR="008827C0" w:rsidRPr="005508E7">
        <w:t>Sieradzu</w:t>
      </w:r>
      <w:r w:rsidRPr="005508E7">
        <w:t xml:space="preserve"> terminie: do daty ważności ogłoszenia z dopiskiem „Zakup samochodu VOLKSWAGEN </w:t>
      </w:r>
      <w:r w:rsidR="008827C0" w:rsidRPr="005508E7">
        <w:t>GOLF</w:t>
      </w:r>
      <w:r w:rsidRPr="005508E7">
        <w:t>".</w:t>
      </w:r>
      <w:r w:rsidRPr="005508E7">
        <w:br/>
        <w:t>Wadium złożone przez oferentów, których oferty nie zostały wybrane lub zostały odrzucone zostaną zwrócone w terminie 7 dni, odpowiednio od dnia dokonania wyboru lub odrzucenia oferty. Wadium złożone przez nabywcę zalicza się na poczet ceny. Wadium nie podlega zwrotowi w przypadku, gdy oferent, który wygrał przetarg publiczny, uchyli się od zawarcia umowy sprzedaży.</w:t>
      </w:r>
    </w:p>
    <w:p w14:paraId="02DEE157" w14:textId="7DCB0351" w:rsidR="000F5A3A" w:rsidRPr="005508E7" w:rsidRDefault="000F5A3A" w:rsidP="001277D8">
      <w:pPr>
        <w:pStyle w:val="Akapitzlist"/>
        <w:spacing w:after="0" w:line="240" w:lineRule="auto"/>
      </w:pPr>
      <w:r w:rsidRPr="005508E7">
        <w:br/>
      </w:r>
      <w:r w:rsidRPr="005508E7">
        <w:rPr>
          <w:rStyle w:val="Pogrubienie"/>
        </w:rPr>
        <w:t>4.    Wymagania, jakimi powinna odpowiadać oferta:</w:t>
      </w:r>
      <w:r w:rsidRPr="005508E7">
        <w:br/>
        <w:t>Oferta pod rygorem nieważności powinna być sporządzona w formie pisemnej na formularzu ofertowym stanowiącym załącznik do ogłoszenia i zawierać:</w:t>
      </w:r>
      <w:r w:rsidRPr="005508E7">
        <w:br/>
        <w:t>•    imię, nazwisko i adres lub nazwę i siedzibę oferenta, telefon kontaktowy;</w:t>
      </w:r>
      <w:r w:rsidRPr="005508E7">
        <w:br/>
        <w:t>•    oferowaną cenę i warunki jej zapłaty;</w:t>
      </w:r>
      <w:r w:rsidRPr="005508E7">
        <w:br/>
        <w:t>•    oświadczenie oferenta, że zapoznał się ze stanem składnika rzeczowego majątku ruchomego będącego przedmiotem przetargu publicznego albo że ponosi odpowiedzialność za skutki wynikające z rezygnacji z zapoznania się ze stanem tego składnika,</w:t>
      </w:r>
      <w:r w:rsidRPr="005508E7">
        <w:br/>
        <w:t>•    dowód wniesienia wadium.</w:t>
      </w:r>
      <w:r w:rsidRPr="005508E7">
        <w:br/>
      </w:r>
      <w:r w:rsidRPr="005508E7">
        <w:rPr>
          <w:rStyle w:val="Pogrubienie"/>
        </w:rPr>
        <w:t>5.    Termin, miejsce i tryb złożenia oferty oraz okres, w którym oferta jest wiążąca:</w:t>
      </w:r>
      <w:r w:rsidRPr="005508E7">
        <w:br/>
      </w:r>
      <w:r w:rsidRPr="005508E7">
        <w:lastRenderedPageBreak/>
        <w:t xml:space="preserve">Ofertę w zaklejonej kopercie należy złożyć w sekretariacie siedziby sprzedającego w Powiatowym Inspektoracie Weterynarii w </w:t>
      </w:r>
      <w:r w:rsidR="008827C0" w:rsidRPr="005508E7">
        <w:t>Sieradzu</w:t>
      </w:r>
      <w:r w:rsidRPr="005508E7">
        <w:t>, ul.</w:t>
      </w:r>
      <w:r w:rsidR="008827C0" w:rsidRPr="005508E7">
        <w:t xml:space="preserve"> Warneńczyka 1</w:t>
      </w:r>
      <w:r w:rsidRPr="005508E7">
        <w:t>, 9</w:t>
      </w:r>
      <w:r w:rsidR="008827C0" w:rsidRPr="005508E7">
        <w:t>8</w:t>
      </w:r>
      <w:r w:rsidRPr="005508E7">
        <w:t>-</w:t>
      </w:r>
      <w:r w:rsidR="008827C0" w:rsidRPr="005508E7">
        <w:t>2</w:t>
      </w:r>
      <w:r w:rsidRPr="005508E7">
        <w:t xml:space="preserve">00 </w:t>
      </w:r>
      <w:r w:rsidR="008827C0" w:rsidRPr="005508E7">
        <w:t>Sieradz</w:t>
      </w:r>
      <w:r w:rsidRPr="005508E7">
        <w:t xml:space="preserve"> do dnia 1</w:t>
      </w:r>
      <w:r w:rsidR="00B94FDF" w:rsidRPr="005508E7">
        <w:t>3</w:t>
      </w:r>
      <w:r w:rsidRPr="005508E7">
        <w:t xml:space="preserve"> </w:t>
      </w:r>
      <w:r w:rsidR="00B94FDF" w:rsidRPr="005508E7">
        <w:t>stycznia</w:t>
      </w:r>
      <w:r w:rsidRPr="005508E7">
        <w:t xml:space="preserve"> 202</w:t>
      </w:r>
      <w:r w:rsidR="00B94FDF" w:rsidRPr="005508E7">
        <w:t>5</w:t>
      </w:r>
      <w:r w:rsidRPr="005508E7">
        <w:t xml:space="preserve"> r. do godz. 10.00 w zamkniętej kopercie z dopiskiem „Oferta na zakup samochodu - nie otwierać przed 1</w:t>
      </w:r>
      <w:r w:rsidR="00B94FDF" w:rsidRPr="005508E7">
        <w:t>3</w:t>
      </w:r>
      <w:r w:rsidRPr="005508E7">
        <w:t xml:space="preserve"> </w:t>
      </w:r>
      <w:r w:rsidR="00B94FDF" w:rsidRPr="005508E7">
        <w:t>stycznia</w:t>
      </w:r>
      <w:r w:rsidRPr="005508E7">
        <w:t xml:space="preserve"> 202</w:t>
      </w:r>
      <w:r w:rsidR="00B94FDF" w:rsidRPr="005508E7">
        <w:t>5</w:t>
      </w:r>
      <w:r w:rsidRPr="005508E7">
        <w:t xml:space="preserve"> r.".</w:t>
      </w:r>
      <w:r w:rsidRPr="005508E7">
        <w:br/>
        <w:t>Oferent pozostaje związany złożoną ofertą przez 28 dni od daty otwarcia ofert.</w:t>
      </w:r>
      <w:r w:rsidRPr="005508E7">
        <w:br/>
        <w:t xml:space="preserve">W przypadku, gdy co najmniej dwóch oferentów będzie zainteresowanych zakupem samochodu, Powiatowy Lekarz Weterynarii w </w:t>
      </w:r>
      <w:r w:rsidR="00B94FDF" w:rsidRPr="005508E7">
        <w:t xml:space="preserve">Sieradzu </w:t>
      </w:r>
      <w:r w:rsidRPr="005508E7">
        <w:t>przeprowadzi aukcję między tymi oferentami.</w:t>
      </w:r>
      <w:r w:rsidRPr="005508E7">
        <w:br/>
      </w:r>
      <w:r w:rsidRPr="005508E7">
        <w:rPr>
          <w:rStyle w:val="Pogrubienie"/>
        </w:rPr>
        <w:t>6.    Zastrzeżenie:</w:t>
      </w:r>
      <w:r w:rsidRPr="005508E7">
        <w:br/>
        <w:t>Organizatorowi przetargu przysługuje prawo zamknięcia przetargu bez wybrania którejkolwiek z ofert, bez podania przyczyny.</w:t>
      </w:r>
      <w:r w:rsidRPr="005508E7">
        <w:br/>
      </w:r>
      <w:r w:rsidRPr="005508E7">
        <w:rPr>
          <w:rStyle w:val="Pogrubienie"/>
        </w:rPr>
        <w:t>7.    Komisja przetargowa odrzuca ofertę, jeżeli:</w:t>
      </w:r>
      <w:r w:rsidRPr="005508E7">
        <w:br/>
        <w:t>•    została złożona po wyznaczonym terminie, w niewłaściwym miejscu lub przez oferenta, który nie wniósł wadium,</w:t>
      </w:r>
      <w:r w:rsidRPr="005508E7">
        <w:br/>
        <w:t>•    nie zawiera danych i dokumentów, o których mowa w pkt. 4 lub są one niekompletne, nieczytelne lub budzą inną wątpliwość, zaś jej uzupełnienie lub złożenie wyjaśnień mogłoby prowadzić do uznania jej za nową ofertę,</w:t>
      </w:r>
      <w:r w:rsidRPr="005508E7">
        <w:br/>
        <w:t>Informację o odrzuceniu oferty komisja przekaże niezwłocznie zainteresowanym oferentom.</w:t>
      </w:r>
      <w:r w:rsidRPr="005508E7">
        <w:br/>
      </w:r>
      <w:r w:rsidRPr="005508E7">
        <w:rPr>
          <w:rStyle w:val="Pogrubienie"/>
        </w:rPr>
        <w:t>8.    Wybór oferty i zawarcie umowy:</w:t>
      </w:r>
      <w:r w:rsidRPr="005508E7">
        <w:br/>
        <w:t>Komisja wybierze oferenta, który zaoferował najwyższą cenę. W przypadku, gdy co najmniej dwóch oferentów zaoferuje równorzędnie najwyższą cenę, przetarg publiczny będzie kontynuowany w formie aukcji między oferentami – ustnej lub elektronicznej.</w:t>
      </w:r>
      <w:r w:rsidRPr="005508E7">
        <w:br/>
        <w:t>Komisja przetargowa zawiadomi oferentów, którzy złożyli równorzędne oferty, o terminie i miejscu przeprowadzenia aukcji.</w:t>
      </w:r>
      <w:r w:rsidRPr="005508E7">
        <w:br/>
        <w:t>Umowa sprzedaży zostanie zawarta w terminie do 14 dni od daty wyboru nabywcy. Nabywca zobowiązany jest zapłacić cenę nabycia do 7 dni od dnia zawarcia umowy sprzedaży. Wydanie przedmiotu sprzedaży nastąpi niezwłocznie po zapłaceniu przez nabywcę ceny nabycia.</w:t>
      </w:r>
    </w:p>
    <w:bookmarkEnd w:id="0"/>
    <w:p w14:paraId="71512C46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29C949B8" w14:textId="77777777" w:rsidR="000F5A3A" w:rsidRDefault="000F5A3A" w:rsidP="0015637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CC51C66" w14:textId="77777777" w:rsidR="00222C2D" w:rsidRDefault="00222C2D" w:rsidP="00103AC7"/>
    <w:p w14:paraId="45932A89" w14:textId="77777777" w:rsidR="00A21158" w:rsidRDefault="00A21158" w:rsidP="00103AC7"/>
    <w:p w14:paraId="1644E62D" w14:textId="77777777" w:rsidR="00A34174" w:rsidRDefault="00A34174" w:rsidP="00103AC7"/>
    <w:p w14:paraId="3C362378" w14:textId="77777777" w:rsidR="005508E7" w:rsidRDefault="005508E7" w:rsidP="00103AC7"/>
    <w:p w14:paraId="62F41F41" w14:textId="77777777" w:rsidR="005508E7" w:rsidRDefault="005508E7" w:rsidP="00103AC7"/>
    <w:p w14:paraId="5E1DB9D7" w14:textId="77777777" w:rsidR="005508E7" w:rsidRDefault="005508E7" w:rsidP="00103AC7"/>
    <w:p w14:paraId="0BADA4CF" w14:textId="77777777" w:rsidR="005508E7" w:rsidRDefault="005508E7" w:rsidP="00103AC7"/>
    <w:p w14:paraId="332F3E96" w14:textId="77777777" w:rsidR="005508E7" w:rsidRDefault="005508E7" w:rsidP="00103AC7"/>
    <w:p w14:paraId="47F492CF" w14:textId="1F985CDD" w:rsidR="00A34174" w:rsidRPr="00103AC7" w:rsidRDefault="00A34174" w:rsidP="00103AC7">
      <w:r>
        <w:t xml:space="preserve">Sporządziła: mgr Paulina Ornafel </w:t>
      </w:r>
    </w:p>
    <w:sectPr w:rsidR="00A34174" w:rsidRPr="00103AC7" w:rsidSect="00F16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B8EE" w14:textId="77777777" w:rsidR="005A2F34" w:rsidRDefault="005A2F3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262920" w14:textId="77777777" w:rsidR="005A2F34" w:rsidRDefault="005A2F3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3D65" w14:textId="77777777" w:rsidR="00222C2D" w:rsidRDefault="00222C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D9A69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1051745" wp14:editId="0B5A75A8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9572873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888456941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120089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6599DD" id="Group 7" o:spid="_x0000_s1026" style="position:absolute;margin-left:-46.2pt;margin-top:17.85pt;width:63.9pt;height:50.5pt;z-index:251661824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CX9tR4DAABW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4E49B89D" w14:textId="77777777" w:rsidR="00A63EC8" w:rsidRPr="0030498C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7D3C2C48" w14:textId="77777777" w:rsidR="00A63EC8" w:rsidRPr="00426940" w:rsidRDefault="00A63EC8" w:rsidP="00A63EC8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087BD0C7" w14:textId="77777777" w:rsidR="00A63EC8" w:rsidRPr="001103EC" w:rsidRDefault="00A63EC8" w:rsidP="00A63EC8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proofErr w:type="spellStart"/>
    <w:r w:rsidRPr="001103EC">
      <w:rPr>
        <w:sz w:val="16"/>
        <w:szCs w:val="20"/>
      </w:rPr>
      <w:t>współadministratorami</w:t>
    </w:r>
    <w:proofErr w:type="spellEnd"/>
    <w:r w:rsidRPr="001103EC">
      <w:rPr>
        <w:sz w:val="16"/>
        <w:szCs w:val="20"/>
      </w:rPr>
      <w:t xml:space="preserve"> Państwa danych osobowych są: Główny Lekarz Weterynarii, </w:t>
    </w:r>
    <w:r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Pr="009A14DF">
      <w:rPr>
        <w:sz w:val="16"/>
        <w:szCs w:val="20"/>
      </w:rPr>
      <w:t>bip.piw-sieradz.pl</w:t>
    </w:r>
  </w:p>
  <w:sdt>
    <w:sdtPr>
      <w:id w:val="-1769616900"/>
      <w:docPartObj>
        <w:docPartGallery w:val="Page Numbers (Top of Page)"/>
        <w:docPartUnique/>
      </w:docPartObj>
    </w:sdtPr>
    <w:sdtEndPr/>
    <w:sdtContent>
      <w:p w14:paraId="522600B4" w14:textId="77777777" w:rsidR="00223F13" w:rsidRPr="003A149E" w:rsidRDefault="003A149E" w:rsidP="003A149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6075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6075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AE411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11544E5" wp14:editId="7744AE35">
              <wp:simplePos x="0" y="0"/>
              <wp:positionH relativeFrom="column">
                <wp:posOffset>-586740</wp:posOffset>
              </wp:positionH>
              <wp:positionV relativeFrom="paragraph">
                <wp:posOffset>226695</wp:posOffset>
              </wp:positionV>
              <wp:extent cx="811530" cy="641350"/>
              <wp:effectExtent l="1905" t="3175" r="5715" b="12700"/>
              <wp:wrapNone/>
              <wp:docPr id="179433007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1190194589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994601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5E16DE" id="Group 7" o:spid="_x0000_s1026" style="position:absolute;margin-left:-46.2pt;margin-top:17.85pt;width:63.9pt;height:50.5pt;z-index:251659776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Pr="0030498C">
      <w:rPr>
        <w:rFonts w:ascii="Bookman Old Style" w:hAnsi="Bookman Old Style" w:cs="Bookman Old Style"/>
        <w:spacing w:val="20"/>
        <w:szCs w:val="18"/>
      </w:rPr>
      <w:t>Powiatowy Inspektorat Weterynarii w Sieradzu,</w:t>
    </w:r>
  </w:p>
  <w:p w14:paraId="6F3C15D2" w14:textId="77777777" w:rsidR="009A14DF" w:rsidRPr="0030498C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8"/>
        <w:szCs w:val="18"/>
        <w:lang w:val="fr-FR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ul Warneńczyka 1, 98-200 Sieradz tel.: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(43) 822-30-04,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fax: (43) 822-30-04,</w:t>
    </w:r>
  </w:p>
  <w:p w14:paraId="6F1E1B96" w14:textId="77777777" w:rsidR="009A14DF" w:rsidRPr="00426940" w:rsidRDefault="009A14DF" w:rsidP="009A14DF">
    <w:pPr>
      <w:pBdr>
        <w:top w:val="dashSmallGap" w:sz="4" w:space="0" w:color="auto"/>
      </w:pBdr>
      <w:tabs>
        <w:tab w:val="left" w:pos="851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14"/>
        <w:szCs w:val="18"/>
        <w:lang w:val="en-US"/>
      </w:rPr>
    </w:pPr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pacing w:val="20"/>
        <w:sz w:val="18"/>
        <w:szCs w:val="18"/>
        <w:lang w:val="fr-FR"/>
      </w:rPr>
      <w:t xml:space="preserve"> </w:t>
    </w:r>
    <w:hyperlink r:id="rId3" w:history="1">
      <w:r w:rsidRPr="0030498C">
        <w:rPr>
          <w:rStyle w:val="Hipercze"/>
          <w:rFonts w:ascii="Bookman Old Style" w:hAnsi="Bookman Old Style" w:cs="Bookman Old Style"/>
          <w:spacing w:val="20"/>
          <w:sz w:val="18"/>
          <w:szCs w:val="18"/>
          <w:lang w:val="fr-FR"/>
        </w:rPr>
        <w:t>sieradz.piw@wetgiw.gov.pl</w:t>
      </w:r>
    </w:hyperlink>
    <w:r w:rsidRPr="0030498C">
      <w:rPr>
        <w:rFonts w:ascii="Bookman Old Style" w:hAnsi="Bookman Old Style" w:cs="Bookman Old Style"/>
        <w:spacing w:val="20"/>
        <w:sz w:val="18"/>
        <w:szCs w:val="18"/>
        <w:lang w:val="fr-FR"/>
      </w:rPr>
      <w:t>, www.piw-sieradz.pl</w:t>
    </w:r>
  </w:p>
  <w:p w14:paraId="76A36ECD" w14:textId="5EFBC854" w:rsidR="001103EC" w:rsidRPr="001103EC" w:rsidRDefault="001103EC" w:rsidP="009A14DF">
    <w:pPr>
      <w:spacing w:before="120" w:after="0" w:line="240" w:lineRule="auto"/>
      <w:ind w:left="426" w:right="-428"/>
      <w:jc w:val="both"/>
      <w:rPr>
        <w:rFonts w:cs="Times New Roman"/>
        <w:sz w:val="18"/>
        <w:lang w:val="fr-FR"/>
      </w:rPr>
    </w:pPr>
    <w:r w:rsidRPr="001103EC">
      <w:rPr>
        <w:sz w:val="16"/>
        <w:szCs w:val="20"/>
      </w:rPr>
      <w:t>Zgodnie z art. 13 ogólnego rozporządzenia o ochronie danych osobowych z dnia 27 kwietnia 2016 r. (Dz. Urz. UE L 119 z 04.05.2016) informujemy, iż</w:t>
    </w:r>
    <w:r>
      <w:rPr>
        <w:sz w:val="16"/>
        <w:szCs w:val="20"/>
      </w:rPr>
      <w:t> </w:t>
    </w:r>
    <w:proofErr w:type="spellStart"/>
    <w:r w:rsidRPr="001103EC">
      <w:rPr>
        <w:sz w:val="16"/>
        <w:szCs w:val="20"/>
      </w:rPr>
      <w:t>współadministratorami</w:t>
    </w:r>
    <w:proofErr w:type="spellEnd"/>
    <w:r w:rsidRPr="001103EC">
      <w:rPr>
        <w:sz w:val="16"/>
        <w:szCs w:val="20"/>
      </w:rPr>
      <w:t xml:space="preserve"> Państwa danych osobowych są: Główny Lekarz Weterynarii, </w:t>
    </w:r>
    <w:r w:rsidR="009A14DF">
      <w:rPr>
        <w:sz w:val="16"/>
        <w:szCs w:val="20"/>
      </w:rPr>
      <w:t>Łódzki</w:t>
    </w:r>
    <w:r w:rsidRPr="001103EC">
      <w:rPr>
        <w:sz w:val="16"/>
        <w:szCs w:val="20"/>
      </w:rPr>
      <w:t xml:space="preserve"> Wojewódzki Lekarz Weterynarii, Powiatowy Lekarz Weterynarii w </w:t>
    </w:r>
    <w:r w:rsidR="009A14DF">
      <w:rPr>
        <w:sz w:val="16"/>
        <w:szCs w:val="20"/>
      </w:rPr>
      <w:t>Sieradzu</w:t>
    </w:r>
    <w:r w:rsidRPr="001103EC">
      <w:rPr>
        <w:sz w:val="16"/>
        <w:szCs w:val="20"/>
      </w:rPr>
      <w:t xml:space="preserve">. Na stronie internetowej Powiatowego Inspektoratu Weterynarii w </w:t>
    </w:r>
    <w:r w:rsidR="007030C8">
      <w:rPr>
        <w:sz w:val="16"/>
        <w:szCs w:val="20"/>
      </w:rPr>
      <w:t>Sieradzu</w:t>
    </w:r>
    <w:r w:rsidRPr="001103EC">
      <w:rPr>
        <w:sz w:val="16"/>
        <w:szCs w:val="20"/>
      </w:rPr>
      <w:t xml:space="preserve"> znajdą Państwo szczegółowe informacje na</w:t>
    </w:r>
    <w:r>
      <w:rPr>
        <w:sz w:val="16"/>
        <w:szCs w:val="20"/>
      </w:rPr>
      <w:t> </w:t>
    </w:r>
    <w:r w:rsidRPr="001103EC">
      <w:rPr>
        <w:sz w:val="16"/>
        <w:szCs w:val="20"/>
      </w:rPr>
      <w:t>temat przetwarzania danych osobowych - www.</w:t>
    </w:r>
    <w:r w:rsidR="009A14DF" w:rsidRPr="009A14DF">
      <w:rPr>
        <w:sz w:val="16"/>
        <w:szCs w:val="20"/>
      </w:rPr>
      <w:t>bip.piw-sieradz.pl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AD18" w14:textId="77777777" w:rsidR="005A2F34" w:rsidRDefault="005A2F3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0DCA34" w14:textId="77777777" w:rsidR="005A2F34" w:rsidRDefault="005A2F34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60CE4" w14:textId="77777777" w:rsidR="00222C2D" w:rsidRDefault="00222C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2217" w14:textId="77777777" w:rsidR="00222C2D" w:rsidRDefault="00222C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03219" w14:textId="77777777" w:rsidR="00871669" w:rsidRDefault="00B35890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37EA9AC7" wp14:editId="3E40985D">
          <wp:simplePos x="0" y="0"/>
          <wp:positionH relativeFrom="column">
            <wp:posOffset>1140568</wp:posOffset>
          </wp:positionH>
          <wp:positionV relativeFrom="paragraph">
            <wp:posOffset>6985</wp:posOffset>
          </wp:positionV>
          <wp:extent cx="718820" cy="798195"/>
          <wp:effectExtent l="0" t="0" r="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9EEBD6" w14:textId="77777777" w:rsidR="00871669" w:rsidRPr="009771DD" w:rsidRDefault="000A70CD" w:rsidP="004415E0">
    <w:pPr>
      <w:pStyle w:val="Nagwek"/>
      <w:tabs>
        <w:tab w:val="clear" w:pos="4536"/>
        <w:tab w:val="clear" w:pos="9072"/>
        <w:tab w:val="left" w:pos="1980"/>
      </w:tabs>
      <w:spacing w:before="1080"/>
      <w:ind w:left="-284" w:right="3967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55A88C58" w14:textId="72561510" w:rsidR="00871669" w:rsidRPr="009A14DF" w:rsidRDefault="00FF4C7C" w:rsidP="009A14DF">
    <w:pPr>
      <w:pStyle w:val="Nagwek"/>
      <w:tabs>
        <w:tab w:val="left" w:pos="1980"/>
      </w:tabs>
      <w:spacing w:before="160"/>
      <w:ind w:left="-284" w:right="4190"/>
      <w:jc w:val="center"/>
      <w:rPr>
        <w:rFonts w:ascii="Bookman Old Style" w:hAnsi="Bookman Old Style" w:cs="Times New Roman"/>
        <w:sz w:val="24"/>
        <w:szCs w:val="24"/>
      </w:rPr>
    </w:pPr>
    <w:r w:rsidRPr="00B018D2">
      <w:rPr>
        <w:rFonts w:ascii="Bookman Old Style" w:hAnsi="Bookman Old Style" w:cs="Times New Roman"/>
        <w:sz w:val="24"/>
        <w:szCs w:val="24"/>
      </w:rPr>
      <w:t>POWIATOWY</w:t>
    </w:r>
    <w:r w:rsidR="0055793B" w:rsidRPr="00B018D2">
      <w:rPr>
        <w:rFonts w:ascii="Bookman Old Style" w:hAnsi="Bookman Old Style" w:cs="Times New Roman"/>
        <w:sz w:val="24"/>
        <w:szCs w:val="24"/>
      </w:rPr>
      <w:t xml:space="preserve"> LEKARZ WETERYNARII</w:t>
    </w:r>
    <w:r w:rsidR="0032584D">
      <w:rPr>
        <w:rFonts w:ascii="Bookman Old Style" w:hAnsi="Bookman Old Style" w:cs="Times New Roman"/>
        <w:sz w:val="24"/>
        <w:szCs w:val="24"/>
      </w:rPr>
      <w:br/>
    </w:r>
    <w:r w:rsidR="00CE0319">
      <w:rPr>
        <w:rFonts w:ascii="Bookman Old Style" w:hAnsi="Bookman Old Style" w:cs="Times New Roman"/>
        <w:sz w:val="24"/>
        <w:szCs w:val="24"/>
      </w:rPr>
      <w:t xml:space="preserve">W </w:t>
    </w:r>
    <w:r w:rsidR="009A14DF">
      <w:rPr>
        <w:rFonts w:ascii="Bookman Old Style" w:hAnsi="Bookman Old Style" w:cs="Times New Roman"/>
        <w:sz w:val="24"/>
        <w:szCs w:val="24"/>
      </w:rPr>
      <w:t>SIERADZU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4DCE"/>
    <w:multiLevelType w:val="hybridMultilevel"/>
    <w:tmpl w:val="C9E27C8A"/>
    <w:lvl w:ilvl="0" w:tplc="ACBE9D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5418"/>
    <w:multiLevelType w:val="hybridMultilevel"/>
    <w:tmpl w:val="455C410A"/>
    <w:lvl w:ilvl="0" w:tplc="62D4F6E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C9"/>
    <w:rsid w:val="00001336"/>
    <w:rsid w:val="00013532"/>
    <w:rsid w:val="000138BC"/>
    <w:rsid w:val="0001621A"/>
    <w:rsid w:val="00032FBA"/>
    <w:rsid w:val="00035DB8"/>
    <w:rsid w:val="00055F49"/>
    <w:rsid w:val="0005759F"/>
    <w:rsid w:val="00070CCD"/>
    <w:rsid w:val="00091DE2"/>
    <w:rsid w:val="000A12B0"/>
    <w:rsid w:val="000A33FA"/>
    <w:rsid w:val="000A70CD"/>
    <w:rsid w:val="000C0DCD"/>
    <w:rsid w:val="000D114E"/>
    <w:rsid w:val="000D7D91"/>
    <w:rsid w:val="000F5A3A"/>
    <w:rsid w:val="00103AC7"/>
    <w:rsid w:val="001103EC"/>
    <w:rsid w:val="00113E98"/>
    <w:rsid w:val="001277D8"/>
    <w:rsid w:val="00131CF0"/>
    <w:rsid w:val="00132E8A"/>
    <w:rsid w:val="00135ED7"/>
    <w:rsid w:val="00145E82"/>
    <w:rsid w:val="0015136D"/>
    <w:rsid w:val="0015637D"/>
    <w:rsid w:val="001A5D25"/>
    <w:rsid w:val="001C6113"/>
    <w:rsid w:val="001C6B44"/>
    <w:rsid w:val="001C7AC1"/>
    <w:rsid w:val="001C7BC4"/>
    <w:rsid w:val="001D05BB"/>
    <w:rsid w:val="001D6D71"/>
    <w:rsid w:val="001E3CAE"/>
    <w:rsid w:val="001F3296"/>
    <w:rsid w:val="001F3C66"/>
    <w:rsid w:val="002009EC"/>
    <w:rsid w:val="00222C2D"/>
    <w:rsid w:val="00223F13"/>
    <w:rsid w:val="002407FC"/>
    <w:rsid w:val="00252713"/>
    <w:rsid w:val="0025798C"/>
    <w:rsid w:val="00262943"/>
    <w:rsid w:val="00265ECC"/>
    <w:rsid w:val="00271341"/>
    <w:rsid w:val="00277CBE"/>
    <w:rsid w:val="002A1292"/>
    <w:rsid w:val="002A5E2A"/>
    <w:rsid w:val="002B3DE1"/>
    <w:rsid w:val="002E6ABF"/>
    <w:rsid w:val="002F036D"/>
    <w:rsid w:val="002F358C"/>
    <w:rsid w:val="002F6BCB"/>
    <w:rsid w:val="0031533F"/>
    <w:rsid w:val="00316C65"/>
    <w:rsid w:val="00320697"/>
    <w:rsid w:val="0032584D"/>
    <w:rsid w:val="00330FFE"/>
    <w:rsid w:val="003325F0"/>
    <w:rsid w:val="00340195"/>
    <w:rsid w:val="00340B09"/>
    <w:rsid w:val="0034445C"/>
    <w:rsid w:val="00346F80"/>
    <w:rsid w:val="00347DA1"/>
    <w:rsid w:val="003552C2"/>
    <w:rsid w:val="00367F91"/>
    <w:rsid w:val="00376536"/>
    <w:rsid w:val="003A149E"/>
    <w:rsid w:val="003C5EFB"/>
    <w:rsid w:val="003C6832"/>
    <w:rsid w:val="003D01B9"/>
    <w:rsid w:val="003D2549"/>
    <w:rsid w:val="003D3410"/>
    <w:rsid w:val="003E4A7B"/>
    <w:rsid w:val="004013E7"/>
    <w:rsid w:val="00406AB1"/>
    <w:rsid w:val="004149B9"/>
    <w:rsid w:val="00424B72"/>
    <w:rsid w:val="00424CD6"/>
    <w:rsid w:val="00425398"/>
    <w:rsid w:val="00426940"/>
    <w:rsid w:val="004365DB"/>
    <w:rsid w:val="004415E0"/>
    <w:rsid w:val="00443351"/>
    <w:rsid w:val="004506B0"/>
    <w:rsid w:val="00452D4C"/>
    <w:rsid w:val="00455231"/>
    <w:rsid w:val="00457A0E"/>
    <w:rsid w:val="00457B35"/>
    <w:rsid w:val="00462717"/>
    <w:rsid w:val="00465360"/>
    <w:rsid w:val="004953EE"/>
    <w:rsid w:val="004C2EC8"/>
    <w:rsid w:val="004D17A0"/>
    <w:rsid w:val="004D2D15"/>
    <w:rsid w:val="004D709F"/>
    <w:rsid w:val="004E6748"/>
    <w:rsid w:val="005068F0"/>
    <w:rsid w:val="00507EB3"/>
    <w:rsid w:val="0051217C"/>
    <w:rsid w:val="00516147"/>
    <w:rsid w:val="005274CF"/>
    <w:rsid w:val="005279EB"/>
    <w:rsid w:val="00547668"/>
    <w:rsid w:val="005508E7"/>
    <w:rsid w:val="0055164D"/>
    <w:rsid w:val="00555627"/>
    <w:rsid w:val="0055793B"/>
    <w:rsid w:val="005744DF"/>
    <w:rsid w:val="005777C6"/>
    <w:rsid w:val="00587041"/>
    <w:rsid w:val="00590516"/>
    <w:rsid w:val="00594C29"/>
    <w:rsid w:val="005A2F34"/>
    <w:rsid w:val="005A4265"/>
    <w:rsid w:val="005A63E4"/>
    <w:rsid w:val="005B56DC"/>
    <w:rsid w:val="006001AE"/>
    <w:rsid w:val="0061073C"/>
    <w:rsid w:val="00624B77"/>
    <w:rsid w:val="00631590"/>
    <w:rsid w:val="006404C9"/>
    <w:rsid w:val="00652FE1"/>
    <w:rsid w:val="006646DB"/>
    <w:rsid w:val="006807E7"/>
    <w:rsid w:val="006912DD"/>
    <w:rsid w:val="006C4713"/>
    <w:rsid w:val="006C4CBB"/>
    <w:rsid w:val="006F3985"/>
    <w:rsid w:val="007030C8"/>
    <w:rsid w:val="007164D2"/>
    <w:rsid w:val="00741373"/>
    <w:rsid w:val="00747BC6"/>
    <w:rsid w:val="007607FE"/>
    <w:rsid w:val="00761BA9"/>
    <w:rsid w:val="00785E2A"/>
    <w:rsid w:val="007955CD"/>
    <w:rsid w:val="007A4919"/>
    <w:rsid w:val="007B0824"/>
    <w:rsid w:val="007C1482"/>
    <w:rsid w:val="007C5ECE"/>
    <w:rsid w:val="007E4295"/>
    <w:rsid w:val="007F56CA"/>
    <w:rsid w:val="007F588F"/>
    <w:rsid w:val="00804C06"/>
    <w:rsid w:val="00811C3C"/>
    <w:rsid w:val="0083299C"/>
    <w:rsid w:val="008601CF"/>
    <w:rsid w:val="00864664"/>
    <w:rsid w:val="00871669"/>
    <w:rsid w:val="00874C50"/>
    <w:rsid w:val="008827C0"/>
    <w:rsid w:val="00885454"/>
    <w:rsid w:val="00890106"/>
    <w:rsid w:val="008B69B3"/>
    <w:rsid w:val="008C1284"/>
    <w:rsid w:val="008C3D7E"/>
    <w:rsid w:val="008E64BD"/>
    <w:rsid w:val="008F43D9"/>
    <w:rsid w:val="008F51DD"/>
    <w:rsid w:val="00913002"/>
    <w:rsid w:val="00926AA4"/>
    <w:rsid w:val="00927D74"/>
    <w:rsid w:val="00935FB9"/>
    <w:rsid w:val="00941906"/>
    <w:rsid w:val="00944049"/>
    <w:rsid w:val="009448A1"/>
    <w:rsid w:val="00955CBE"/>
    <w:rsid w:val="0096075A"/>
    <w:rsid w:val="0096794D"/>
    <w:rsid w:val="009771DD"/>
    <w:rsid w:val="00982B97"/>
    <w:rsid w:val="009913CE"/>
    <w:rsid w:val="009A14DF"/>
    <w:rsid w:val="009A6EBE"/>
    <w:rsid w:val="009C0AFE"/>
    <w:rsid w:val="009F2E0F"/>
    <w:rsid w:val="009F587F"/>
    <w:rsid w:val="00A13CE0"/>
    <w:rsid w:val="00A140CE"/>
    <w:rsid w:val="00A21158"/>
    <w:rsid w:val="00A22D45"/>
    <w:rsid w:val="00A23CB4"/>
    <w:rsid w:val="00A25EB8"/>
    <w:rsid w:val="00A31A80"/>
    <w:rsid w:val="00A34174"/>
    <w:rsid w:val="00A54FF0"/>
    <w:rsid w:val="00A63EC8"/>
    <w:rsid w:val="00A77192"/>
    <w:rsid w:val="00A84F04"/>
    <w:rsid w:val="00A9168F"/>
    <w:rsid w:val="00A95EA6"/>
    <w:rsid w:val="00AB10EE"/>
    <w:rsid w:val="00AB2B12"/>
    <w:rsid w:val="00AB6BBF"/>
    <w:rsid w:val="00AD30AC"/>
    <w:rsid w:val="00AD397C"/>
    <w:rsid w:val="00AE4559"/>
    <w:rsid w:val="00AE5A88"/>
    <w:rsid w:val="00AF6DC8"/>
    <w:rsid w:val="00B018D2"/>
    <w:rsid w:val="00B02C95"/>
    <w:rsid w:val="00B176C9"/>
    <w:rsid w:val="00B35890"/>
    <w:rsid w:val="00B416AE"/>
    <w:rsid w:val="00B6243D"/>
    <w:rsid w:val="00B716EC"/>
    <w:rsid w:val="00B765A2"/>
    <w:rsid w:val="00B77B44"/>
    <w:rsid w:val="00B80AD7"/>
    <w:rsid w:val="00B81397"/>
    <w:rsid w:val="00B94FDF"/>
    <w:rsid w:val="00B97172"/>
    <w:rsid w:val="00BA54E0"/>
    <w:rsid w:val="00BB0BE0"/>
    <w:rsid w:val="00BC6FA7"/>
    <w:rsid w:val="00BD0595"/>
    <w:rsid w:val="00BD53C9"/>
    <w:rsid w:val="00BF4A97"/>
    <w:rsid w:val="00BF7AC0"/>
    <w:rsid w:val="00C023BB"/>
    <w:rsid w:val="00C12F4C"/>
    <w:rsid w:val="00C35FC1"/>
    <w:rsid w:val="00C412D9"/>
    <w:rsid w:val="00C47E3A"/>
    <w:rsid w:val="00C71A30"/>
    <w:rsid w:val="00C734A2"/>
    <w:rsid w:val="00CA6F21"/>
    <w:rsid w:val="00CB1211"/>
    <w:rsid w:val="00CB437B"/>
    <w:rsid w:val="00CC2919"/>
    <w:rsid w:val="00CE0319"/>
    <w:rsid w:val="00CF16BF"/>
    <w:rsid w:val="00D16E96"/>
    <w:rsid w:val="00D564F3"/>
    <w:rsid w:val="00D634E0"/>
    <w:rsid w:val="00D73A2A"/>
    <w:rsid w:val="00D75ED5"/>
    <w:rsid w:val="00D837D4"/>
    <w:rsid w:val="00D950EF"/>
    <w:rsid w:val="00D97196"/>
    <w:rsid w:val="00DB543C"/>
    <w:rsid w:val="00DC1DA7"/>
    <w:rsid w:val="00DE61CD"/>
    <w:rsid w:val="00E060FD"/>
    <w:rsid w:val="00E273D3"/>
    <w:rsid w:val="00E3144F"/>
    <w:rsid w:val="00E36330"/>
    <w:rsid w:val="00E4031E"/>
    <w:rsid w:val="00E74CBC"/>
    <w:rsid w:val="00E87A72"/>
    <w:rsid w:val="00E926FB"/>
    <w:rsid w:val="00EB75BE"/>
    <w:rsid w:val="00EE06B9"/>
    <w:rsid w:val="00EE5D63"/>
    <w:rsid w:val="00EE7F44"/>
    <w:rsid w:val="00EF7034"/>
    <w:rsid w:val="00F14A20"/>
    <w:rsid w:val="00F167D1"/>
    <w:rsid w:val="00F1729D"/>
    <w:rsid w:val="00F30D1E"/>
    <w:rsid w:val="00F442E0"/>
    <w:rsid w:val="00F46269"/>
    <w:rsid w:val="00F46399"/>
    <w:rsid w:val="00F47D38"/>
    <w:rsid w:val="00F5691A"/>
    <w:rsid w:val="00F621E7"/>
    <w:rsid w:val="00F76319"/>
    <w:rsid w:val="00F8341E"/>
    <w:rsid w:val="00FA6622"/>
    <w:rsid w:val="00FE7A6F"/>
    <w:rsid w:val="00FF2317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CF95B"/>
  <w15:docId w15:val="{1EB6C2F8-6F2A-4C63-A020-3B0DC0E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6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4C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eradz.piw@wetgi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\AppData\Local\Microsoft\Windows\Temporary%20Internet%20Files\Content.Outlook\A3GP7MUI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B061-F5D7-4CBD-AF24-7957685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513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Artur</dc:creator>
  <cp:lastModifiedBy>Konto Microsoft</cp:lastModifiedBy>
  <cp:revision>7</cp:revision>
  <cp:lastPrinted>2024-04-11T11:04:00Z</cp:lastPrinted>
  <dcterms:created xsi:type="dcterms:W3CDTF">2024-09-03T06:19:00Z</dcterms:created>
  <dcterms:modified xsi:type="dcterms:W3CDTF">2024-12-31T19:35:00Z</dcterms:modified>
</cp:coreProperties>
</file>